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CD" w:rsidRDefault="00585422" w:rsidP="00585422">
      <w:pPr>
        <w:pStyle w:val="1"/>
        <w:jc w:val="center"/>
      </w:pPr>
      <w:r>
        <w:rPr>
          <w:rFonts w:hint="eastAsia"/>
        </w:rPr>
        <w:t>Argus</w:t>
      </w:r>
      <w:r w:rsidR="000763C7">
        <w:rPr>
          <w:rFonts w:hint="eastAsia"/>
        </w:rPr>
        <w:t>高压单级</w:t>
      </w:r>
      <w:r w:rsidR="000A1E10">
        <w:rPr>
          <w:rFonts w:hint="eastAsia"/>
        </w:rPr>
        <w:t>/</w:t>
      </w:r>
      <w:r w:rsidR="000A1E10">
        <w:rPr>
          <w:rFonts w:hint="eastAsia"/>
        </w:rPr>
        <w:t>单塞</w:t>
      </w:r>
      <w:bookmarkStart w:id="0" w:name="_GoBack"/>
      <w:bookmarkEnd w:id="0"/>
      <w:r w:rsidR="000763C7">
        <w:t>固井</w:t>
      </w:r>
      <w:r w:rsidR="000763C7">
        <w:rPr>
          <w:rFonts w:hint="eastAsia"/>
        </w:rPr>
        <w:t>水泥头</w:t>
      </w:r>
    </w:p>
    <w:p w:rsidR="00A41917" w:rsidRDefault="00585422" w:rsidP="00BD110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56784">
        <w:rPr>
          <w:sz w:val="24"/>
          <w:szCs w:val="24"/>
        </w:rPr>
        <w:t>产品外观图</w:t>
      </w:r>
    </w:p>
    <w:p w:rsidR="00585422" w:rsidRDefault="008D510F" w:rsidP="00585422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222885</wp:posOffset>
            </wp:positionV>
            <wp:extent cx="2879090" cy="428752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单级水泥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107" w:rsidRPr="00756784" w:rsidRDefault="00C55A79" w:rsidP="008D784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56784">
        <w:rPr>
          <w:rFonts w:hint="eastAsia"/>
          <w:sz w:val="24"/>
          <w:szCs w:val="24"/>
        </w:rPr>
        <w:t>产品及品牌</w:t>
      </w:r>
      <w:r w:rsidRPr="00756784">
        <w:rPr>
          <w:sz w:val="24"/>
          <w:szCs w:val="24"/>
        </w:rPr>
        <w:t>介绍</w:t>
      </w:r>
    </w:p>
    <w:p w:rsidR="00BD1107" w:rsidRDefault="00BD1107" w:rsidP="00BD1107"/>
    <w:p w:rsidR="00C55A79" w:rsidRDefault="00C55A79" w:rsidP="00C55A7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产品</w:t>
      </w:r>
      <w:r w:rsidR="001737EE">
        <w:rPr>
          <w:rFonts w:hint="eastAsia"/>
        </w:rPr>
        <w:t>概况</w:t>
      </w:r>
    </w:p>
    <w:p w:rsidR="00C55A79" w:rsidRDefault="00C55A79" w:rsidP="00C55A79">
      <w:pPr>
        <w:ind w:left="840"/>
      </w:pPr>
      <w:r>
        <w:rPr>
          <w:rFonts w:hint="eastAsia"/>
        </w:rPr>
        <w:t>Argus</w:t>
      </w:r>
      <w:r w:rsidRPr="00C55A79">
        <w:rPr>
          <w:rFonts w:hint="eastAsia"/>
        </w:rPr>
        <w:t>公司是公认的在石油和天然气行业</w:t>
      </w:r>
      <w:r>
        <w:rPr>
          <w:rFonts w:hint="eastAsia"/>
        </w:rPr>
        <w:t>有</w:t>
      </w:r>
      <w:r w:rsidRPr="00C55A79">
        <w:rPr>
          <w:rFonts w:hint="eastAsia"/>
        </w:rPr>
        <w:t>卓越品质</w:t>
      </w:r>
      <w:r>
        <w:rPr>
          <w:rFonts w:hint="eastAsia"/>
        </w:rPr>
        <w:t>的</w:t>
      </w:r>
      <w:r w:rsidRPr="00C55A79">
        <w:rPr>
          <w:rFonts w:hint="eastAsia"/>
        </w:rPr>
        <w:t>固井产品和服务。</w:t>
      </w:r>
      <w:r>
        <w:rPr>
          <w:rFonts w:hint="eastAsia"/>
        </w:rPr>
        <w:t>Argus</w:t>
      </w:r>
      <w:r w:rsidRPr="00C55A79">
        <w:rPr>
          <w:rFonts w:hint="eastAsia"/>
        </w:rPr>
        <w:t>水泥头</w:t>
      </w:r>
      <w:r w:rsidR="00CE073A">
        <w:rPr>
          <w:rFonts w:hint="eastAsia"/>
        </w:rPr>
        <w:t>主要</w:t>
      </w:r>
      <w:r w:rsidR="00CE073A">
        <w:t>部件</w:t>
      </w:r>
      <w:r w:rsidRPr="00C55A79">
        <w:rPr>
          <w:rFonts w:hint="eastAsia"/>
        </w:rPr>
        <w:t>采用锻造或锻造合金钢</w:t>
      </w:r>
      <w:r w:rsidR="00CE073A">
        <w:rPr>
          <w:rFonts w:hint="eastAsia"/>
        </w:rPr>
        <w:t>，带有</w:t>
      </w:r>
      <w:r w:rsidRPr="00C55A79">
        <w:rPr>
          <w:rFonts w:hint="eastAsia"/>
        </w:rPr>
        <w:t>2</w:t>
      </w:r>
      <w:r w:rsidR="00CE073A">
        <w:rPr>
          <w:rFonts w:hint="eastAsia"/>
        </w:rPr>
        <w:t>寸</w:t>
      </w:r>
      <w:r w:rsidRPr="00C55A79">
        <w:rPr>
          <w:rFonts w:hint="eastAsia"/>
        </w:rPr>
        <w:t>15000</w:t>
      </w:r>
      <w:r w:rsidR="00CE073A">
        <w:rPr>
          <w:rFonts w:hint="eastAsia"/>
        </w:rPr>
        <w:t>PSI</w:t>
      </w:r>
      <w:r w:rsidR="006123C0">
        <w:rPr>
          <w:rFonts w:hint="eastAsia"/>
        </w:rPr>
        <w:t>锤击</w:t>
      </w:r>
      <w:r w:rsidR="00CE073A">
        <w:rPr>
          <w:rFonts w:hint="eastAsia"/>
        </w:rPr>
        <w:t>由壬</w:t>
      </w:r>
      <w:r w:rsidRPr="00C55A79">
        <w:rPr>
          <w:rFonts w:hint="eastAsia"/>
        </w:rPr>
        <w:t>歧管入口，</w:t>
      </w:r>
      <w:r w:rsidR="00CE073A">
        <w:rPr>
          <w:rFonts w:hint="eastAsia"/>
        </w:rPr>
        <w:t>和</w:t>
      </w:r>
      <w:r w:rsidRPr="00C55A79">
        <w:rPr>
          <w:rFonts w:hint="eastAsia"/>
        </w:rPr>
        <w:t>一个</w:t>
      </w:r>
      <w:r w:rsidR="00CE073A">
        <w:rPr>
          <w:rFonts w:hint="eastAsia"/>
        </w:rPr>
        <w:t>带有整体提升</w:t>
      </w:r>
      <w:r w:rsidR="00CE073A">
        <w:t>丝堵</w:t>
      </w:r>
      <w:r w:rsidR="00CE073A">
        <w:rPr>
          <w:rFonts w:hint="eastAsia"/>
        </w:rPr>
        <w:t>的</w:t>
      </w:r>
      <w:r w:rsidRPr="00C55A79">
        <w:rPr>
          <w:rFonts w:hint="eastAsia"/>
        </w:rPr>
        <w:t>帽。</w:t>
      </w:r>
    </w:p>
    <w:p w:rsidR="00FC12A1" w:rsidRDefault="00FC12A1" w:rsidP="00C55A79">
      <w:pPr>
        <w:ind w:left="840"/>
      </w:pPr>
      <w:r w:rsidRPr="00FC12A1">
        <w:rPr>
          <w:rFonts w:hint="eastAsia"/>
        </w:rPr>
        <w:t>可更换的底</w:t>
      </w:r>
      <w:r>
        <w:rPr>
          <w:rFonts w:hint="eastAsia"/>
        </w:rPr>
        <w:t>部接头</w:t>
      </w:r>
      <w:r w:rsidRPr="00FC12A1">
        <w:rPr>
          <w:rFonts w:hint="eastAsia"/>
        </w:rPr>
        <w:t>或</w:t>
      </w:r>
      <w:r>
        <w:rPr>
          <w:rFonts w:hint="eastAsia"/>
        </w:rPr>
        <w:t>保护接套</w:t>
      </w:r>
      <w:r w:rsidRPr="00FC12A1">
        <w:rPr>
          <w:rFonts w:hint="eastAsia"/>
        </w:rPr>
        <w:t>，</w:t>
      </w:r>
      <w:r>
        <w:rPr>
          <w:rFonts w:hint="eastAsia"/>
        </w:rPr>
        <w:t>可以</w:t>
      </w:r>
      <w:r w:rsidRPr="00FC12A1">
        <w:rPr>
          <w:rFonts w:hint="eastAsia"/>
        </w:rPr>
        <w:t>延长水泥头的使用寿命，可与任何</w:t>
      </w:r>
      <w:r w:rsidRPr="00FC12A1">
        <w:rPr>
          <w:rFonts w:hint="eastAsia"/>
        </w:rPr>
        <w:t>API</w:t>
      </w:r>
      <w:r w:rsidRPr="00FC12A1">
        <w:rPr>
          <w:rFonts w:hint="eastAsia"/>
        </w:rPr>
        <w:t>或</w:t>
      </w:r>
      <w:r w:rsidRPr="00FC12A1">
        <w:t>Premium</w:t>
      </w:r>
      <w:r>
        <w:rPr>
          <w:rFonts w:hint="eastAsia"/>
        </w:rPr>
        <w:t>端口</w:t>
      </w:r>
      <w:r w:rsidRPr="00FC12A1">
        <w:rPr>
          <w:rFonts w:hint="eastAsia"/>
        </w:rPr>
        <w:t>连接包括</w:t>
      </w:r>
      <w:r>
        <w:rPr>
          <w:rFonts w:hint="eastAsia"/>
        </w:rPr>
        <w:t>Hunting</w:t>
      </w:r>
      <w:r w:rsidRPr="00FC12A1">
        <w:rPr>
          <w:rFonts w:hint="eastAsia"/>
        </w:rPr>
        <w:t>能源服务，耶弗拉兹集团制造，</w:t>
      </w:r>
      <w:r w:rsidRPr="00FC12A1">
        <w:rPr>
          <w:rFonts w:hint="eastAsia"/>
        </w:rPr>
        <w:t>NS</w:t>
      </w:r>
      <w:r w:rsidRPr="00FC12A1">
        <w:rPr>
          <w:rFonts w:hint="eastAsia"/>
        </w:rPr>
        <w:t>连接技术，泰纳瑞斯和</w:t>
      </w:r>
      <w:r w:rsidRPr="00FC12A1">
        <w:rPr>
          <w:rFonts w:hint="eastAsia"/>
        </w:rPr>
        <w:t>VAM</w:t>
      </w:r>
      <w:r w:rsidRPr="00FC12A1">
        <w:rPr>
          <w:rFonts w:hint="eastAsia"/>
        </w:rPr>
        <w:t>服务。此功能还允许在各种连接应用程序中使用</w:t>
      </w:r>
      <w:r>
        <w:rPr>
          <w:rFonts w:hint="eastAsia"/>
        </w:rPr>
        <w:t>Argus</w:t>
      </w:r>
      <w:r w:rsidRPr="00C55A79">
        <w:rPr>
          <w:rFonts w:hint="eastAsia"/>
        </w:rPr>
        <w:t>水泥头</w:t>
      </w:r>
      <w:r w:rsidRPr="00FC12A1">
        <w:rPr>
          <w:rFonts w:hint="eastAsia"/>
        </w:rPr>
        <w:t>。</w:t>
      </w:r>
    </w:p>
    <w:p w:rsidR="008D510F" w:rsidRDefault="008D510F" w:rsidP="00684775"/>
    <w:p w:rsidR="001737EE" w:rsidRDefault="00684775" w:rsidP="001737EE">
      <w:pPr>
        <w:pStyle w:val="a3"/>
        <w:numPr>
          <w:ilvl w:val="0"/>
          <w:numId w:val="2"/>
        </w:numPr>
        <w:ind w:firstLineChars="0"/>
      </w:pPr>
      <w:r w:rsidRPr="0075678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D417C9" wp14:editId="43A15AE7">
            <wp:simplePos x="0" y="0"/>
            <wp:positionH relativeFrom="column">
              <wp:posOffset>514350</wp:posOffset>
            </wp:positionH>
            <wp:positionV relativeFrom="paragraph">
              <wp:posOffset>233045</wp:posOffset>
            </wp:positionV>
            <wp:extent cx="1590675" cy="1038225"/>
            <wp:effectExtent l="0" t="0" r="9525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1710251547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EE">
        <w:rPr>
          <w:rFonts w:hint="eastAsia"/>
        </w:rPr>
        <w:t>品牌</w:t>
      </w:r>
      <w:r w:rsidR="001737EE">
        <w:t>介绍</w:t>
      </w:r>
    </w:p>
    <w:p w:rsidR="001737EE" w:rsidRDefault="00E82879" w:rsidP="00E82879">
      <w:pPr>
        <w:ind w:left="840"/>
      </w:pPr>
      <w:r>
        <w:rPr>
          <w:rFonts w:hint="eastAsia"/>
        </w:rPr>
        <w:lastRenderedPageBreak/>
        <w:t>Argus</w:t>
      </w:r>
      <w:r>
        <w:t>公司成立于</w:t>
      </w:r>
      <w:r>
        <w:rPr>
          <w:rFonts w:hint="eastAsia"/>
        </w:rPr>
        <w:t>1958</w:t>
      </w:r>
      <w:r>
        <w:rPr>
          <w:rFonts w:hint="eastAsia"/>
        </w:rPr>
        <w:t>年</w:t>
      </w:r>
      <w:r w:rsidR="00FE11DC">
        <w:rPr>
          <w:rFonts w:hint="eastAsia"/>
        </w:rPr>
        <w:t>，</w:t>
      </w:r>
      <w:r w:rsidR="00FE11DC">
        <w:t>总部位于加拿大埃德蒙顿</w:t>
      </w:r>
      <w:r>
        <w:t>。</w:t>
      </w:r>
      <w:r w:rsidR="00FE11DC">
        <w:rPr>
          <w:rFonts w:hint="eastAsia"/>
        </w:rPr>
        <w:t>现在拥有</w:t>
      </w:r>
      <w:r w:rsidRPr="00E82879">
        <w:rPr>
          <w:rFonts w:hint="eastAsia"/>
        </w:rPr>
        <w:t>超过</w:t>
      </w:r>
      <w:r w:rsidRPr="00E82879">
        <w:rPr>
          <w:rFonts w:hint="eastAsia"/>
        </w:rPr>
        <w:t>100000</w:t>
      </w:r>
      <w:r w:rsidRPr="00E82879">
        <w:rPr>
          <w:rFonts w:hint="eastAsia"/>
        </w:rPr>
        <w:t>平方英尺的</w:t>
      </w:r>
      <w:r w:rsidR="00FE11DC">
        <w:rPr>
          <w:rFonts w:hint="eastAsia"/>
        </w:rPr>
        <w:t>厂区用于产品</w:t>
      </w:r>
      <w:r w:rsidR="00FE11DC">
        <w:t>的</w:t>
      </w:r>
      <w:r w:rsidR="00FE11DC">
        <w:rPr>
          <w:rFonts w:hint="eastAsia"/>
        </w:rPr>
        <w:t>设计、制造、产品螺纹、装配和测试</w:t>
      </w:r>
      <w:r w:rsidRPr="00E82879">
        <w:rPr>
          <w:rFonts w:hint="eastAsia"/>
        </w:rPr>
        <w:t>。</w:t>
      </w:r>
      <w:r w:rsidR="00FE11DC">
        <w:rPr>
          <w:rFonts w:hint="eastAsia"/>
        </w:rPr>
        <w:t>Argus</w:t>
      </w:r>
      <w:r w:rsidR="00FE11DC">
        <w:rPr>
          <w:rFonts w:hint="eastAsia"/>
        </w:rPr>
        <w:t>已经被</w:t>
      </w:r>
      <w:r w:rsidRPr="00E82879">
        <w:rPr>
          <w:rFonts w:hint="eastAsia"/>
        </w:rPr>
        <w:t>授权</w:t>
      </w:r>
      <w:r w:rsidR="00FE11DC">
        <w:t>API-Q</w:t>
      </w:r>
      <w:r w:rsidRPr="00E82879">
        <w:rPr>
          <w:rFonts w:hint="eastAsia"/>
        </w:rPr>
        <w:t>1</w:t>
      </w:r>
      <w:r w:rsidR="00FE11DC">
        <w:rPr>
          <w:rFonts w:hint="eastAsia"/>
        </w:rPr>
        <w:t>，</w:t>
      </w:r>
      <w:r w:rsidR="00FE11DC">
        <w:t>并</w:t>
      </w:r>
      <w:r w:rsidRPr="00E82879">
        <w:rPr>
          <w:rFonts w:hint="eastAsia"/>
        </w:rPr>
        <w:t>持有</w:t>
      </w:r>
      <w:r w:rsidRPr="00E82879">
        <w:rPr>
          <w:rFonts w:hint="eastAsia"/>
        </w:rPr>
        <w:t>ISO 9001:2008</w:t>
      </w:r>
      <w:r w:rsidRPr="00E82879">
        <w:rPr>
          <w:rFonts w:hint="eastAsia"/>
        </w:rPr>
        <w:t>认证。此外，</w:t>
      </w:r>
      <w:r w:rsidR="00FE11DC">
        <w:rPr>
          <w:rFonts w:hint="eastAsia"/>
        </w:rPr>
        <w:t>他</w:t>
      </w:r>
      <w:r w:rsidRPr="00E82879">
        <w:rPr>
          <w:rFonts w:hint="eastAsia"/>
        </w:rPr>
        <w:t>们</w:t>
      </w:r>
      <w:r w:rsidR="00FE11DC">
        <w:rPr>
          <w:rFonts w:hint="eastAsia"/>
        </w:rPr>
        <w:t>自己</w:t>
      </w:r>
      <w:r w:rsidRPr="00E82879">
        <w:rPr>
          <w:rFonts w:hint="eastAsia"/>
        </w:rPr>
        <w:t>的质量保证</w:t>
      </w:r>
      <w:r w:rsidR="00FE11DC">
        <w:rPr>
          <w:rFonts w:hint="eastAsia"/>
        </w:rPr>
        <w:t>标准</w:t>
      </w:r>
      <w:r w:rsidRPr="00E82879">
        <w:rPr>
          <w:rFonts w:hint="eastAsia"/>
        </w:rPr>
        <w:t>达到或超过</w:t>
      </w:r>
      <w:r w:rsidR="00FE11DC">
        <w:t>API-Q</w:t>
      </w:r>
      <w:r w:rsidR="00FE11DC" w:rsidRPr="00E82879">
        <w:rPr>
          <w:rFonts w:hint="eastAsia"/>
        </w:rPr>
        <w:t>1</w:t>
      </w:r>
      <w:r w:rsidRPr="00E82879">
        <w:rPr>
          <w:rFonts w:hint="eastAsia"/>
        </w:rPr>
        <w:t>，</w:t>
      </w:r>
      <w:r w:rsidRPr="00E82879">
        <w:rPr>
          <w:rFonts w:hint="eastAsia"/>
        </w:rPr>
        <w:t>CSA</w:t>
      </w:r>
      <w:r w:rsidRPr="00E82879">
        <w:rPr>
          <w:rFonts w:hint="eastAsia"/>
        </w:rPr>
        <w:t>和</w:t>
      </w:r>
      <w:r w:rsidRPr="00E82879">
        <w:rPr>
          <w:rFonts w:hint="eastAsia"/>
        </w:rPr>
        <w:t>ABSA</w:t>
      </w:r>
      <w:r w:rsidR="00FE11DC">
        <w:rPr>
          <w:rFonts w:hint="eastAsia"/>
        </w:rPr>
        <w:t>标准</w:t>
      </w:r>
      <w:r w:rsidRPr="00E82879">
        <w:rPr>
          <w:rFonts w:hint="eastAsia"/>
        </w:rPr>
        <w:t>，以及定期审核通过</w:t>
      </w:r>
      <w:r w:rsidRPr="00E82879">
        <w:rPr>
          <w:rFonts w:hint="eastAsia"/>
        </w:rPr>
        <w:t>CSA</w:t>
      </w:r>
      <w:r w:rsidRPr="00E82879">
        <w:rPr>
          <w:rFonts w:hint="eastAsia"/>
        </w:rPr>
        <w:t>、</w:t>
      </w:r>
      <w:r w:rsidRPr="00E82879">
        <w:rPr>
          <w:rFonts w:hint="eastAsia"/>
        </w:rPr>
        <w:t>API</w:t>
      </w:r>
      <w:r w:rsidRPr="00E82879">
        <w:rPr>
          <w:rFonts w:hint="eastAsia"/>
        </w:rPr>
        <w:t>、</w:t>
      </w:r>
      <w:r w:rsidRPr="00E82879">
        <w:rPr>
          <w:rFonts w:hint="eastAsia"/>
        </w:rPr>
        <w:t>ABSA</w:t>
      </w:r>
      <w:r w:rsidR="00FE11DC">
        <w:rPr>
          <w:rFonts w:hint="eastAsia"/>
        </w:rPr>
        <w:t>认证</w:t>
      </w:r>
      <w:r w:rsidRPr="00E82879">
        <w:rPr>
          <w:rFonts w:hint="eastAsia"/>
        </w:rPr>
        <w:t>。</w:t>
      </w:r>
    </w:p>
    <w:p w:rsidR="00FE11DC" w:rsidRDefault="00FE11DC" w:rsidP="00E82879">
      <w:pPr>
        <w:ind w:left="840"/>
      </w:pPr>
      <w:r>
        <w:rPr>
          <w:rFonts w:hint="eastAsia"/>
        </w:rPr>
        <w:t>Argus</w:t>
      </w:r>
      <w:r w:rsidRPr="00FE11DC">
        <w:rPr>
          <w:rFonts w:hint="eastAsia"/>
        </w:rPr>
        <w:t>的产品范围从油田管道清管阀</w:t>
      </w:r>
      <w:r>
        <w:rPr>
          <w:rFonts w:hint="eastAsia"/>
        </w:rPr>
        <w:t>，带</w:t>
      </w:r>
      <w:r w:rsidRPr="00FE11DC">
        <w:rPr>
          <w:rFonts w:hint="eastAsia"/>
        </w:rPr>
        <w:t>压力开关的固井设备和</w:t>
      </w:r>
      <w:r>
        <w:rPr>
          <w:rFonts w:hint="eastAsia"/>
        </w:rPr>
        <w:t>紧急关闭</w:t>
      </w:r>
      <w:r>
        <w:t>装置等</w:t>
      </w:r>
      <w:r w:rsidRPr="00FE11DC">
        <w:rPr>
          <w:rFonts w:hint="eastAsia"/>
        </w:rPr>
        <w:t>，</w:t>
      </w:r>
      <w:r>
        <w:rPr>
          <w:rFonts w:hint="eastAsia"/>
        </w:rPr>
        <w:t>他</w:t>
      </w:r>
      <w:r w:rsidRPr="00FE11DC">
        <w:rPr>
          <w:rFonts w:hint="eastAsia"/>
        </w:rPr>
        <w:t>们的服务包括</w:t>
      </w:r>
      <w:r w:rsidRPr="00FE11DC">
        <w:rPr>
          <w:rFonts w:hint="eastAsia"/>
        </w:rPr>
        <w:t>API</w:t>
      </w:r>
      <w:r w:rsidRPr="00FE11DC">
        <w:rPr>
          <w:rFonts w:hint="eastAsia"/>
        </w:rPr>
        <w:t>和</w:t>
      </w:r>
      <w:r w:rsidR="005E0C93" w:rsidRPr="00FC12A1">
        <w:t>Premium</w:t>
      </w:r>
      <w:r w:rsidRPr="00FE11DC">
        <w:rPr>
          <w:rFonts w:hint="eastAsia"/>
        </w:rPr>
        <w:t>的</w:t>
      </w:r>
      <w:r w:rsidR="005E0C93">
        <w:rPr>
          <w:rFonts w:hint="eastAsia"/>
        </w:rPr>
        <w:t>产品螺纹</w:t>
      </w:r>
      <w:r w:rsidR="005E0C93">
        <w:t>制造</w:t>
      </w:r>
      <w:r w:rsidRPr="00FE11DC">
        <w:rPr>
          <w:rFonts w:hint="eastAsia"/>
        </w:rPr>
        <w:t>，以及焊接服务。</w:t>
      </w:r>
    </w:p>
    <w:p w:rsidR="00720A51" w:rsidRPr="00AD6533" w:rsidRDefault="00720A51" w:rsidP="00590DB7"/>
    <w:p w:rsidR="00BA2253" w:rsidRPr="00756784" w:rsidRDefault="00A41917" w:rsidP="00BA225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钻杆</w:t>
      </w:r>
      <w:r w:rsidR="00BA2253" w:rsidRPr="00756784">
        <w:rPr>
          <w:sz w:val="24"/>
          <w:szCs w:val="24"/>
        </w:rPr>
        <w:t>水泥头主要参数和配置</w:t>
      </w:r>
    </w:p>
    <w:p w:rsidR="004E3A4C" w:rsidRDefault="00367849" w:rsidP="00FD024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主要部件</w:t>
      </w:r>
    </w:p>
    <w:p w:rsidR="00C17609" w:rsidRDefault="00684775" w:rsidP="00C17609">
      <w:r>
        <w:rPr>
          <w:noProof/>
        </w:rPr>
        <w:drawing>
          <wp:inline distT="0" distB="0" distL="0" distR="0">
            <wp:extent cx="6645910" cy="29870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单级水泥头部件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09" w:rsidRDefault="00C17609" w:rsidP="00C17609"/>
    <w:p w:rsidR="00C17609" w:rsidRDefault="00C17609" w:rsidP="00C17609"/>
    <w:p w:rsidR="00C17609" w:rsidRDefault="00C17609" w:rsidP="00C17609"/>
    <w:p w:rsidR="00C17609" w:rsidRDefault="00C17609" w:rsidP="00C1760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产品</w:t>
      </w:r>
      <w:r>
        <w:t>参数</w:t>
      </w:r>
    </w:p>
    <w:tbl>
      <w:tblPr>
        <w:tblpPr w:leftFromText="180" w:rightFromText="180" w:vertAnchor="text" w:horzAnchor="margin" w:tblpXSpec="center" w:tblpY="71"/>
        <w:tblOverlap w:val="never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60"/>
        <w:gridCol w:w="1559"/>
        <w:gridCol w:w="1701"/>
        <w:gridCol w:w="1252"/>
        <w:gridCol w:w="1210"/>
        <w:gridCol w:w="1210"/>
      </w:tblGrid>
      <w:tr w:rsidR="00684775" w:rsidTr="00684775">
        <w:trPr>
          <w:trHeight w:val="764"/>
        </w:trPr>
        <w:tc>
          <w:tcPr>
            <w:tcW w:w="1129" w:type="dxa"/>
            <w:vAlign w:val="center"/>
          </w:tcPr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尺寸</w:t>
            </w:r>
          </w:p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英寸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775" w:rsidRPr="00684775" w:rsidRDefault="00684775" w:rsidP="006847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最小内孔</w:t>
            </w:r>
            <w:r w:rsidRPr="00684775">
              <w:rPr>
                <w:b/>
                <w:bCs/>
                <w:sz w:val="18"/>
                <w:szCs w:val="18"/>
              </w:rPr>
              <w:t>Ø 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84775" w:rsidRDefault="00684775" w:rsidP="00D21D3E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（英寸）</w:t>
            </w:r>
          </w:p>
        </w:tc>
        <w:tc>
          <w:tcPr>
            <w:tcW w:w="1559" w:type="dxa"/>
            <w:vAlign w:val="center"/>
          </w:tcPr>
          <w:p w:rsidR="00684775" w:rsidRPr="00684775" w:rsidRDefault="00684775" w:rsidP="006847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旁通管汇</w:t>
            </w:r>
            <w:r w:rsidRPr="00684775">
              <w:rPr>
                <w:b/>
                <w:bCs/>
                <w:sz w:val="18"/>
                <w:szCs w:val="18"/>
              </w:rPr>
              <w:t>c/c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额定工作压力</w:t>
            </w:r>
          </w:p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PSi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52" w:type="dxa"/>
            <w:vAlign w:val="center"/>
          </w:tcPr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塞管长度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210" w:type="dxa"/>
            <w:vAlign w:val="center"/>
          </w:tcPr>
          <w:p w:rsidR="005E3322" w:rsidRPr="005E3322" w:rsidRDefault="005E3322" w:rsidP="005E33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 w:rsidR="00684775">
              <w:rPr>
                <w:rFonts w:hint="eastAsia"/>
                <w:sz w:val="24"/>
                <w:szCs w:val="24"/>
              </w:rPr>
              <w:t>长度</w:t>
            </w:r>
            <w:r w:rsidRPr="005E3322">
              <w:rPr>
                <w:b/>
                <w:bCs/>
                <w:sz w:val="18"/>
                <w:szCs w:val="18"/>
              </w:rPr>
              <w:t>L1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84775" w:rsidRDefault="00684775" w:rsidP="005E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210" w:type="dxa"/>
            <w:vAlign w:val="center"/>
          </w:tcPr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（公斤）</w:t>
            </w:r>
          </w:p>
        </w:tc>
      </w:tr>
      <w:tr w:rsidR="00684775" w:rsidTr="00B16E10">
        <w:trPr>
          <w:trHeight w:val="454"/>
        </w:trPr>
        <w:tc>
          <w:tcPr>
            <w:tcW w:w="1129" w:type="dxa"/>
            <w:vAlign w:val="center"/>
          </w:tcPr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</w:t>
            </w:r>
            <w:r>
              <w:rPr>
                <w:rFonts w:ascii="宋体" w:hAnsi="宋体" w:hint="eastAsia"/>
                <w:bCs/>
                <w:szCs w:val="24"/>
              </w:rPr>
              <w:t xml:space="preserve"> 1/2″</w:t>
            </w:r>
          </w:p>
        </w:tc>
        <w:tc>
          <w:tcPr>
            <w:tcW w:w="1560" w:type="dxa"/>
            <w:vAlign w:val="center"/>
          </w:tcPr>
          <w:p w:rsidR="00684775" w:rsidRDefault="00684775" w:rsidP="00D21D3E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3.75</w:t>
            </w:r>
          </w:p>
        </w:tc>
        <w:tc>
          <w:tcPr>
            <w:tcW w:w="1559" w:type="dxa"/>
            <w:vAlign w:val="center"/>
          </w:tcPr>
          <w:p w:rsidR="00684775" w:rsidRDefault="00684775" w:rsidP="0068477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</w:p>
        </w:tc>
        <w:tc>
          <w:tcPr>
            <w:tcW w:w="1252" w:type="dxa"/>
            <w:vAlign w:val="center"/>
          </w:tcPr>
          <w:p w:rsidR="00684775" w:rsidRDefault="00684775" w:rsidP="0068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684775" w:rsidRDefault="00B16E10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1600.90</w:t>
            </w:r>
          </w:p>
        </w:tc>
        <w:tc>
          <w:tcPr>
            <w:tcW w:w="1210" w:type="dxa"/>
            <w:vAlign w:val="center"/>
          </w:tcPr>
          <w:p w:rsidR="00684775" w:rsidRDefault="00684775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B16E10">
              <w:rPr>
                <w:sz w:val="24"/>
                <w:szCs w:val="24"/>
              </w:rPr>
              <w:t>09</w:t>
            </w:r>
          </w:p>
        </w:tc>
      </w:tr>
      <w:tr w:rsidR="00B16E10" w:rsidTr="00B16E10">
        <w:trPr>
          <w:trHeight w:val="454"/>
        </w:trPr>
        <w:tc>
          <w:tcPr>
            <w:tcW w:w="1129" w:type="dxa"/>
            <w:vAlign w:val="center"/>
          </w:tcPr>
          <w:p w:rsidR="00B16E10" w:rsidRDefault="00B16E10" w:rsidP="00D21D3E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5</w:t>
            </w:r>
            <w:r>
              <w:rPr>
                <w:rFonts w:ascii="宋体" w:hAnsi="宋体"/>
                <w:bCs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B16E10" w:rsidRDefault="00B16E10" w:rsidP="00D21D3E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需与</w:t>
            </w:r>
            <w:r>
              <w:rPr>
                <w:rFonts w:ascii="宋体" w:hAnsi="宋体"/>
                <w:bCs/>
                <w:szCs w:val="24"/>
              </w:rPr>
              <w:t>厂方确认</w:t>
            </w:r>
          </w:p>
        </w:tc>
        <w:tc>
          <w:tcPr>
            <w:tcW w:w="1559" w:type="dxa"/>
            <w:vAlign w:val="center"/>
          </w:tcPr>
          <w:p w:rsidR="00B16E10" w:rsidRDefault="00B16E10" w:rsidP="00684775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16E10" w:rsidRDefault="00B16E10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B16E10" w:rsidRDefault="00B16E10" w:rsidP="006847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B16E10" w:rsidRDefault="00B16E10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684775" w:rsidTr="00B16E10">
        <w:trPr>
          <w:trHeight w:val="454"/>
        </w:trPr>
        <w:tc>
          <w:tcPr>
            <w:tcW w:w="1129" w:type="dxa"/>
            <w:vAlign w:val="center"/>
          </w:tcPr>
          <w:p w:rsidR="00684775" w:rsidRDefault="00B16E10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5</w:t>
            </w:r>
            <w:r>
              <w:rPr>
                <w:rFonts w:ascii="宋体" w:hAnsi="宋体" w:hint="eastAsia"/>
                <w:bCs/>
                <w:szCs w:val="24"/>
              </w:rPr>
              <w:t xml:space="preserve"> 1/2″</w:t>
            </w:r>
          </w:p>
        </w:tc>
        <w:tc>
          <w:tcPr>
            <w:tcW w:w="1560" w:type="dxa"/>
            <w:vAlign w:val="center"/>
          </w:tcPr>
          <w:p w:rsidR="00684775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</w:t>
            </w:r>
            <w:r w:rsidR="00684775">
              <w:rPr>
                <w:rFonts w:ascii="宋体" w:hAnsi="宋体"/>
                <w:bCs/>
                <w:szCs w:val="24"/>
              </w:rPr>
              <w:t>.5</w:t>
            </w:r>
            <w:r>
              <w:rPr>
                <w:rFonts w:ascii="宋体" w:hAnsi="宋体"/>
                <w:bCs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84775" w:rsidRDefault="00B16E10" w:rsidP="00D21D3E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684775" w:rsidRDefault="00684775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</w:p>
        </w:tc>
        <w:tc>
          <w:tcPr>
            <w:tcW w:w="1252" w:type="dxa"/>
            <w:vAlign w:val="center"/>
          </w:tcPr>
          <w:p w:rsidR="00684775" w:rsidRDefault="00B16E10" w:rsidP="00D21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684775" w:rsidRDefault="00B16E10" w:rsidP="00D21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1600.90</w:t>
            </w:r>
          </w:p>
        </w:tc>
        <w:tc>
          <w:tcPr>
            <w:tcW w:w="1210" w:type="dxa"/>
            <w:vAlign w:val="center"/>
          </w:tcPr>
          <w:p w:rsidR="00684775" w:rsidRDefault="00684775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6E10">
              <w:rPr>
                <w:sz w:val="24"/>
                <w:szCs w:val="24"/>
              </w:rPr>
              <w:t>61</w:t>
            </w:r>
          </w:p>
        </w:tc>
      </w:tr>
      <w:tr w:rsidR="00B16E10" w:rsidTr="00B16E10">
        <w:trPr>
          <w:trHeight w:val="454"/>
        </w:trPr>
        <w:tc>
          <w:tcPr>
            <w:tcW w:w="1129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 xml:space="preserve">6 </w:t>
            </w:r>
            <w:r>
              <w:rPr>
                <w:rFonts w:ascii="宋体" w:hAnsi="宋体" w:hint="eastAsia"/>
                <w:bCs/>
                <w:szCs w:val="24"/>
              </w:rPr>
              <w:t>5</w:t>
            </w:r>
            <w:r>
              <w:rPr>
                <w:rFonts w:ascii="宋体" w:hAnsi="宋体"/>
                <w:bCs/>
                <w:szCs w:val="24"/>
              </w:rPr>
              <w:t>/8”</w:t>
            </w:r>
          </w:p>
        </w:tc>
        <w:tc>
          <w:tcPr>
            <w:tcW w:w="1560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需与</w:t>
            </w:r>
            <w:r>
              <w:rPr>
                <w:rFonts w:ascii="宋体" w:hAnsi="宋体"/>
                <w:bCs/>
                <w:szCs w:val="24"/>
              </w:rPr>
              <w:t>厂方确认</w:t>
            </w:r>
          </w:p>
        </w:tc>
        <w:tc>
          <w:tcPr>
            <w:tcW w:w="1559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B16E10" w:rsidTr="00B16E10">
        <w:trPr>
          <w:trHeight w:val="454"/>
        </w:trPr>
        <w:tc>
          <w:tcPr>
            <w:tcW w:w="1129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7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5.82</w:t>
            </w:r>
          </w:p>
        </w:tc>
        <w:tc>
          <w:tcPr>
            <w:tcW w:w="1559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</w:p>
        </w:tc>
        <w:tc>
          <w:tcPr>
            <w:tcW w:w="1252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1012.50</w:t>
            </w:r>
          </w:p>
        </w:tc>
        <w:tc>
          <w:tcPr>
            <w:tcW w:w="1210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B16E10" w:rsidTr="00814BF8">
        <w:trPr>
          <w:trHeight w:val="454"/>
        </w:trPr>
        <w:tc>
          <w:tcPr>
            <w:tcW w:w="1129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7 5/8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6.37</w:t>
            </w:r>
          </w:p>
        </w:tc>
        <w:tc>
          <w:tcPr>
            <w:tcW w:w="1559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629</w:t>
            </w:r>
            <w:r>
              <w:rPr>
                <w:rFonts w:hint="eastAsia"/>
                <w:sz w:val="24"/>
                <w:szCs w:val="24"/>
              </w:rPr>
              <w:t>.50</w:t>
            </w:r>
          </w:p>
        </w:tc>
        <w:tc>
          <w:tcPr>
            <w:tcW w:w="1210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B16E10" w:rsidTr="00814BF8">
        <w:trPr>
          <w:trHeight w:val="454"/>
        </w:trPr>
        <w:tc>
          <w:tcPr>
            <w:tcW w:w="1129" w:type="dxa"/>
            <w:vAlign w:val="center"/>
          </w:tcPr>
          <w:p w:rsidR="00B16E10" w:rsidRDefault="00125C5F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8 5/8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B16E10" w:rsidRDefault="00125C5F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7.43</w:t>
            </w:r>
          </w:p>
        </w:tc>
        <w:tc>
          <w:tcPr>
            <w:tcW w:w="1559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B16E10" w:rsidRDefault="00125C5F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B16E10" w:rsidRDefault="00B16E10" w:rsidP="00C74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74E98">
              <w:rPr>
                <w:sz w:val="24"/>
                <w:szCs w:val="24"/>
              </w:rPr>
              <w:t>632.7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B16E10" w:rsidRDefault="00B16E10" w:rsidP="00C7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4E98">
              <w:rPr>
                <w:sz w:val="24"/>
                <w:szCs w:val="24"/>
              </w:rPr>
              <w:t>62</w:t>
            </w:r>
          </w:p>
        </w:tc>
      </w:tr>
      <w:tr w:rsidR="00B16E10" w:rsidTr="00814BF8">
        <w:trPr>
          <w:trHeight w:val="454"/>
        </w:trPr>
        <w:tc>
          <w:tcPr>
            <w:tcW w:w="1129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9 5/8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B16E10" w:rsidRDefault="00E6639C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8.25</w:t>
            </w:r>
          </w:p>
        </w:tc>
        <w:tc>
          <w:tcPr>
            <w:tcW w:w="1559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632.7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B16E10" w:rsidTr="00814BF8">
        <w:trPr>
          <w:trHeight w:val="454"/>
        </w:trPr>
        <w:tc>
          <w:tcPr>
            <w:tcW w:w="1129" w:type="dxa"/>
            <w:vAlign w:val="center"/>
          </w:tcPr>
          <w:p w:rsidR="00B16E10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10 3/4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B16E10" w:rsidRDefault="00E6639C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9.35</w:t>
            </w:r>
          </w:p>
        </w:tc>
        <w:tc>
          <w:tcPr>
            <w:tcW w:w="1559" w:type="dxa"/>
            <w:vAlign w:val="center"/>
          </w:tcPr>
          <w:p w:rsidR="00B16E10" w:rsidRDefault="00B16E10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6E10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1252" w:type="dxa"/>
            <w:vAlign w:val="center"/>
          </w:tcPr>
          <w:p w:rsidR="00B16E10" w:rsidRDefault="00B16E10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B16E10" w:rsidRDefault="00B16E10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E6639C">
              <w:rPr>
                <w:sz w:val="24"/>
                <w:szCs w:val="24"/>
              </w:rPr>
              <w:t>635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E6639C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B16E10" w:rsidRDefault="00B16E10" w:rsidP="00E66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39C">
              <w:rPr>
                <w:sz w:val="24"/>
                <w:szCs w:val="24"/>
              </w:rPr>
              <w:t>88</w:t>
            </w:r>
          </w:p>
        </w:tc>
      </w:tr>
      <w:tr w:rsidR="00E6639C" w:rsidTr="00814BF8">
        <w:trPr>
          <w:trHeight w:val="454"/>
        </w:trPr>
        <w:tc>
          <w:tcPr>
            <w:tcW w:w="1129" w:type="dxa"/>
            <w:vAlign w:val="center"/>
          </w:tcPr>
          <w:p w:rsidR="00E6639C" w:rsidRDefault="00E6639C" w:rsidP="00E6639C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lastRenderedPageBreak/>
              <w:t>11 3/4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E6639C" w:rsidRDefault="00E6639C" w:rsidP="00E6639C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需与</w:t>
            </w:r>
            <w:r>
              <w:rPr>
                <w:rFonts w:ascii="宋体" w:hAnsi="宋体"/>
                <w:bCs/>
                <w:szCs w:val="24"/>
              </w:rPr>
              <w:t>厂方确认</w:t>
            </w:r>
          </w:p>
        </w:tc>
        <w:tc>
          <w:tcPr>
            <w:tcW w:w="1559" w:type="dxa"/>
            <w:vAlign w:val="center"/>
          </w:tcPr>
          <w:p w:rsidR="00E6639C" w:rsidRDefault="00E6639C" w:rsidP="00E6639C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6639C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E6639C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E6639C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E6639C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E6639C" w:rsidTr="00814BF8">
        <w:trPr>
          <w:trHeight w:val="454"/>
        </w:trPr>
        <w:tc>
          <w:tcPr>
            <w:tcW w:w="1129" w:type="dxa"/>
            <w:vAlign w:val="center"/>
          </w:tcPr>
          <w:p w:rsidR="00E6639C" w:rsidRDefault="00E6639C" w:rsidP="00E6639C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13 3/8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E6639C" w:rsidRDefault="00E6639C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12.09</w:t>
            </w:r>
          </w:p>
        </w:tc>
        <w:tc>
          <w:tcPr>
            <w:tcW w:w="1559" w:type="dxa"/>
            <w:vAlign w:val="center"/>
          </w:tcPr>
          <w:p w:rsidR="00E6639C" w:rsidRDefault="00E6639C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431.8</w:t>
            </w:r>
          </w:p>
        </w:tc>
        <w:tc>
          <w:tcPr>
            <w:tcW w:w="1701" w:type="dxa"/>
            <w:vAlign w:val="center"/>
          </w:tcPr>
          <w:p w:rsidR="00E6639C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5,000</w:t>
            </w:r>
          </w:p>
        </w:tc>
        <w:tc>
          <w:tcPr>
            <w:tcW w:w="1252" w:type="dxa"/>
            <w:vAlign w:val="center"/>
          </w:tcPr>
          <w:p w:rsidR="00E6639C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323.9</w:t>
            </w:r>
          </w:p>
        </w:tc>
        <w:tc>
          <w:tcPr>
            <w:tcW w:w="1210" w:type="dxa"/>
            <w:vAlign w:val="center"/>
          </w:tcPr>
          <w:p w:rsidR="00E6639C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635.9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E6639C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579</w:t>
            </w:r>
          </w:p>
        </w:tc>
      </w:tr>
      <w:tr w:rsidR="00B16E10" w:rsidTr="00814BF8">
        <w:trPr>
          <w:trHeight w:val="454"/>
        </w:trPr>
        <w:tc>
          <w:tcPr>
            <w:tcW w:w="1129" w:type="dxa"/>
            <w:vAlign w:val="center"/>
          </w:tcPr>
          <w:p w:rsidR="00B16E10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16</w:t>
            </w:r>
            <w:r w:rsidR="00B16E10"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B16E10" w:rsidRDefault="00E6639C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15.00</w:t>
            </w:r>
          </w:p>
        </w:tc>
        <w:tc>
          <w:tcPr>
            <w:tcW w:w="1559" w:type="dxa"/>
            <w:vAlign w:val="center"/>
          </w:tcPr>
          <w:p w:rsidR="00B16E10" w:rsidRDefault="00E6639C" w:rsidP="00B16E1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736.6</w:t>
            </w:r>
          </w:p>
        </w:tc>
        <w:tc>
          <w:tcPr>
            <w:tcW w:w="1701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6E10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1252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628.7</w:t>
            </w:r>
          </w:p>
        </w:tc>
        <w:tc>
          <w:tcPr>
            <w:tcW w:w="1210" w:type="dxa"/>
            <w:vAlign w:val="center"/>
          </w:tcPr>
          <w:p w:rsidR="00B16E10" w:rsidRDefault="00E6639C" w:rsidP="00E66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</w:t>
            </w:r>
            <w:r w:rsidR="00B16E10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16E1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B16E10" w:rsidRDefault="00E6639C" w:rsidP="00B1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</w:tr>
      <w:tr w:rsidR="00C34184" w:rsidTr="00814BF8">
        <w:trPr>
          <w:trHeight w:val="454"/>
        </w:trPr>
        <w:tc>
          <w:tcPr>
            <w:tcW w:w="1129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18 5/8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C34184" w:rsidRDefault="00C34184" w:rsidP="00C3418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17.37</w:t>
            </w:r>
          </w:p>
        </w:tc>
        <w:tc>
          <w:tcPr>
            <w:tcW w:w="1559" w:type="dxa"/>
            <w:vAlign w:val="center"/>
          </w:tcPr>
          <w:p w:rsidR="00C34184" w:rsidRDefault="00C34184" w:rsidP="00C3418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736.6</w:t>
            </w:r>
          </w:p>
        </w:tc>
        <w:tc>
          <w:tcPr>
            <w:tcW w:w="1701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1252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628.7</w:t>
            </w:r>
          </w:p>
        </w:tc>
        <w:tc>
          <w:tcPr>
            <w:tcW w:w="1210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</w:tr>
      <w:tr w:rsidR="00C34184" w:rsidTr="00814BF8">
        <w:trPr>
          <w:trHeight w:val="454"/>
        </w:trPr>
        <w:tc>
          <w:tcPr>
            <w:tcW w:w="1129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20</w:t>
            </w:r>
            <w:r>
              <w:rPr>
                <w:rFonts w:ascii="宋体" w:hAnsi="宋体" w:hint="eastAsia"/>
                <w:bCs/>
                <w:szCs w:val="24"/>
              </w:rPr>
              <w:t>″</w:t>
            </w:r>
          </w:p>
        </w:tc>
        <w:tc>
          <w:tcPr>
            <w:tcW w:w="1560" w:type="dxa"/>
            <w:vAlign w:val="center"/>
          </w:tcPr>
          <w:p w:rsidR="00C34184" w:rsidRDefault="00C34184" w:rsidP="00C3418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17.75</w:t>
            </w:r>
          </w:p>
        </w:tc>
        <w:tc>
          <w:tcPr>
            <w:tcW w:w="1559" w:type="dxa"/>
            <w:vAlign w:val="center"/>
          </w:tcPr>
          <w:p w:rsidR="00C34184" w:rsidRDefault="00C34184" w:rsidP="00C3418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/>
                <w:bCs/>
                <w:szCs w:val="24"/>
              </w:rPr>
              <w:t>736.6</w:t>
            </w:r>
          </w:p>
        </w:tc>
        <w:tc>
          <w:tcPr>
            <w:tcW w:w="1701" w:type="dxa"/>
            <w:vAlign w:val="center"/>
          </w:tcPr>
          <w:p w:rsidR="00C34184" w:rsidRDefault="00F26CBE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4184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1252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628.7</w:t>
            </w:r>
          </w:p>
        </w:tc>
        <w:tc>
          <w:tcPr>
            <w:tcW w:w="1210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C34184" w:rsidRDefault="00C34184" w:rsidP="00C3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</w:tr>
    </w:tbl>
    <w:p w:rsidR="00C17609" w:rsidRDefault="00C17609" w:rsidP="00C17609">
      <w:pPr>
        <w:ind w:left="420"/>
      </w:pPr>
    </w:p>
    <w:p w:rsidR="00C17609" w:rsidRDefault="00C17609" w:rsidP="00C17609">
      <w:pPr>
        <w:ind w:left="420"/>
      </w:pPr>
    </w:p>
    <w:p w:rsidR="00C17609" w:rsidRDefault="00C17609" w:rsidP="00C17609">
      <w:pPr>
        <w:ind w:left="420"/>
      </w:pPr>
    </w:p>
    <w:p w:rsidR="00C17609" w:rsidRDefault="00C17609" w:rsidP="00C17609">
      <w:pPr>
        <w:ind w:left="420"/>
      </w:pPr>
    </w:p>
    <w:p w:rsidR="00C17609" w:rsidRDefault="00C17609" w:rsidP="00C17609">
      <w:pPr>
        <w:ind w:left="420"/>
      </w:pPr>
    </w:p>
    <w:p w:rsidR="00C17609" w:rsidRDefault="00C17609" w:rsidP="00C17609">
      <w:pPr>
        <w:ind w:left="420"/>
      </w:pPr>
    </w:p>
    <w:p w:rsidR="00C17609" w:rsidRDefault="00C17609" w:rsidP="00C17609">
      <w:pPr>
        <w:ind w:left="420"/>
      </w:pPr>
    </w:p>
    <w:p w:rsidR="00C17609" w:rsidRDefault="00C17609" w:rsidP="00C17609">
      <w:pPr>
        <w:pStyle w:val="a3"/>
        <w:ind w:left="780" w:firstLineChars="0" w:firstLine="0"/>
      </w:pPr>
    </w:p>
    <w:p w:rsidR="00C17609" w:rsidRDefault="00C17609" w:rsidP="00C17609">
      <w:pPr>
        <w:pStyle w:val="a3"/>
        <w:ind w:left="780" w:firstLineChars="0" w:firstLine="0"/>
      </w:pPr>
    </w:p>
    <w:p w:rsidR="00C17609" w:rsidRDefault="00C17609" w:rsidP="00C17609">
      <w:pPr>
        <w:pStyle w:val="a3"/>
        <w:ind w:left="780" w:firstLineChars="0" w:firstLine="0"/>
      </w:pPr>
    </w:p>
    <w:p w:rsidR="00C17609" w:rsidRDefault="00C17609" w:rsidP="00C17609"/>
    <w:p w:rsidR="00C17609" w:rsidRDefault="00C17609" w:rsidP="00C17609"/>
    <w:sectPr w:rsidR="00C17609" w:rsidSect="00BD1107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53" w:rsidRDefault="00A34753" w:rsidP="00590DB7">
      <w:r>
        <w:separator/>
      </w:r>
    </w:p>
  </w:endnote>
  <w:endnote w:type="continuationSeparator" w:id="0">
    <w:p w:rsidR="00A34753" w:rsidRDefault="00A34753" w:rsidP="0059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720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784C" w:rsidRDefault="008D784C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E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E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84C" w:rsidRPr="008D784C" w:rsidRDefault="008D784C" w:rsidP="008D784C">
    <w:pPr>
      <w:pStyle w:val="a6"/>
      <w:jc w:val="center"/>
      <w:rPr>
        <w:rFonts w:ascii="Arial Black" w:hAnsi="Arial Black"/>
      </w:rPr>
    </w:pPr>
    <w:r w:rsidRPr="008D784C">
      <w:rPr>
        <w:rFonts w:ascii="Arial Black" w:hAnsi="Arial Black"/>
      </w:rPr>
      <w:t>WWW.DINGHENGOT.COM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53" w:rsidRDefault="00A34753" w:rsidP="00590DB7">
      <w:r>
        <w:separator/>
      </w:r>
    </w:p>
  </w:footnote>
  <w:footnote w:type="continuationSeparator" w:id="0">
    <w:p w:rsidR="00A34753" w:rsidRDefault="00A34753" w:rsidP="0059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B7" w:rsidRDefault="00590DB7" w:rsidP="00590DB7">
    <w:pPr>
      <w:pStyle w:val="a5"/>
      <w:jc w:val="right"/>
      <w:rPr>
        <w:rFonts w:ascii="楷体_GB2312" w:eastAsia="楷体_GB2312"/>
        <w:w w:val="110"/>
        <w:sz w:val="28"/>
        <w:szCs w:val="28"/>
      </w:rPr>
    </w:pPr>
    <w:r w:rsidRPr="00064866">
      <w:rPr>
        <w:rFonts w:ascii="楷体_GB2312" w:eastAsia="楷体_GB2312" w:hint="eastAsia"/>
        <w:w w:val="110"/>
        <w:sz w:val="28"/>
        <w:szCs w:val="28"/>
      </w:rPr>
      <w:t>四川鼎恒石油机械设备有限公司</w:t>
    </w:r>
  </w:p>
  <w:p w:rsidR="00590DB7" w:rsidRDefault="00590DB7" w:rsidP="00590DB7">
    <w:pPr>
      <w:pStyle w:val="a5"/>
      <w:jc w:val="right"/>
    </w:pPr>
    <w:r w:rsidRPr="00064866">
      <w:rPr>
        <w:rFonts w:ascii="楷体_GB2312" w:eastAsia="楷体_GB2312" w:hint="eastAsia"/>
        <w:sz w:val="21"/>
        <w:szCs w:val="21"/>
      </w:rPr>
      <w:t>电话</w:t>
    </w:r>
    <w:r w:rsidRPr="00064866">
      <w:rPr>
        <w:rFonts w:ascii="楷体_GB2312" w:eastAsia="楷体_GB2312"/>
        <w:sz w:val="21"/>
        <w:szCs w:val="21"/>
      </w:rPr>
      <w:t>：</w:t>
    </w:r>
    <w:r w:rsidRPr="006F6C30">
      <w:rPr>
        <w:rFonts w:ascii="Calibri" w:eastAsia="楷体_GB2312" w:hAnsi="Calibri"/>
        <w:sz w:val="24"/>
        <w:szCs w:val="24"/>
      </w:rPr>
      <w:t>028-8433</w:t>
    </w:r>
    <w:r>
      <w:rPr>
        <w:rFonts w:ascii="Calibri" w:eastAsia="楷体_GB2312" w:hAnsi="Calibri"/>
        <w:sz w:val="24"/>
        <w:szCs w:val="24"/>
      </w:rPr>
      <w:t>215</w:t>
    </w:r>
    <w:r w:rsidRPr="006F6C30">
      <w:rPr>
        <w:rFonts w:ascii="Calibri" w:eastAsia="楷体_GB2312" w:hAnsi="Calibri"/>
        <w:sz w:val="24"/>
        <w:szCs w:val="24"/>
      </w:rPr>
      <w:t>6</w:t>
    </w:r>
    <w:r w:rsidRPr="006F6C30">
      <w:rPr>
        <w:rFonts w:ascii="Calibri" w:eastAsia="楷体_GB2312" w:hAnsi="Calibri"/>
        <w:sz w:val="24"/>
        <w:szCs w:val="24"/>
      </w:rPr>
      <w:t>，</w:t>
    </w:r>
    <w:r w:rsidRPr="00064866">
      <w:rPr>
        <w:rFonts w:ascii="楷体_GB2312" w:eastAsia="楷体_GB2312"/>
        <w:sz w:val="21"/>
        <w:szCs w:val="21"/>
      </w:rPr>
      <w:t>传真：</w:t>
    </w:r>
    <w:r w:rsidRPr="006F6C30">
      <w:rPr>
        <w:rFonts w:ascii="Calibri" w:eastAsia="楷体_GB2312" w:hAnsi="Calibri"/>
        <w:sz w:val="24"/>
        <w:szCs w:val="24"/>
      </w:rPr>
      <w:t>028-84339506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215D4A6B" wp14:editId="12FCA4B8">
          <wp:simplePos x="0" y="0"/>
          <wp:positionH relativeFrom="column">
            <wp:posOffset>161925</wp:posOffset>
          </wp:positionH>
          <wp:positionV relativeFrom="paragraph">
            <wp:posOffset>-483235</wp:posOffset>
          </wp:positionV>
          <wp:extent cx="713740" cy="687070"/>
          <wp:effectExtent l="0" t="0" r="0" b="0"/>
          <wp:wrapNone/>
          <wp:docPr id="7" name="图片 7" descr="鼎恒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鼎恒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575"/>
    <w:multiLevelType w:val="hybridMultilevel"/>
    <w:tmpl w:val="098A5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75552B"/>
    <w:multiLevelType w:val="hybridMultilevel"/>
    <w:tmpl w:val="B5C4B29A"/>
    <w:lvl w:ilvl="0" w:tplc="16F052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84407C"/>
    <w:multiLevelType w:val="hybridMultilevel"/>
    <w:tmpl w:val="65E0C4AA"/>
    <w:lvl w:ilvl="0" w:tplc="359AA74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7A0724"/>
    <w:multiLevelType w:val="hybridMultilevel"/>
    <w:tmpl w:val="B5A02F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144055A"/>
    <w:multiLevelType w:val="hybridMultilevel"/>
    <w:tmpl w:val="B5C4B29A"/>
    <w:lvl w:ilvl="0" w:tplc="16F052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B8D6A5B"/>
    <w:multiLevelType w:val="hybridMultilevel"/>
    <w:tmpl w:val="D47C23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4"/>
    <w:rsid w:val="0001266F"/>
    <w:rsid w:val="00016491"/>
    <w:rsid w:val="00042F1C"/>
    <w:rsid w:val="000763C7"/>
    <w:rsid w:val="00083888"/>
    <w:rsid w:val="000A1E10"/>
    <w:rsid w:val="000F3F44"/>
    <w:rsid w:val="00125C5F"/>
    <w:rsid w:val="001472CA"/>
    <w:rsid w:val="00151480"/>
    <w:rsid w:val="001737EE"/>
    <w:rsid w:val="00193FD4"/>
    <w:rsid w:val="001B0926"/>
    <w:rsid w:val="001B2213"/>
    <w:rsid w:val="001B7298"/>
    <w:rsid w:val="001E295C"/>
    <w:rsid w:val="001E7F45"/>
    <w:rsid w:val="002742CB"/>
    <w:rsid w:val="002D6538"/>
    <w:rsid w:val="002D7C7E"/>
    <w:rsid w:val="002F4F88"/>
    <w:rsid w:val="00367849"/>
    <w:rsid w:val="003B1DEC"/>
    <w:rsid w:val="003B7DF4"/>
    <w:rsid w:val="00452B59"/>
    <w:rsid w:val="00455401"/>
    <w:rsid w:val="00462984"/>
    <w:rsid w:val="004757BF"/>
    <w:rsid w:val="0048038F"/>
    <w:rsid w:val="004E3A4C"/>
    <w:rsid w:val="00513681"/>
    <w:rsid w:val="005316FC"/>
    <w:rsid w:val="00546E56"/>
    <w:rsid w:val="00585422"/>
    <w:rsid w:val="00590DB7"/>
    <w:rsid w:val="005A3BF5"/>
    <w:rsid w:val="005C53B0"/>
    <w:rsid w:val="005E0C93"/>
    <w:rsid w:val="005E3322"/>
    <w:rsid w:val="006123C0"/>
    <w:rsid w:val="00624D31"/>
    <w:rsid w:val="00631BF0"/>
    <w:rsid w:val="006564B2"/>
    <w:rsid w:val="006679A7"/>
    <w:rsid w:val="00684775"/>
    <w:rsid w:val="006959CB"/>
    <w:rsid w:val="007075D0"/>
    <w:rsid w:val="00720A51"/>
    <w:rsid w:val="00756784"/>
    <w:rsid w:val="00772D25"/>
    <w:rsid w:val="00793B29"/>
    <w:rsid w:val="007C51BD"/>
    <w:rsid w:val="007E41CD"/>
    <w:rsid w:val="00801511"/>
    <w:rsid w:val="00830252"/>
    <w:rsid w:val="00856CFB"/>
    <w:rsid w:val="008C511F"/>
    <w:rsid w:val="008D510F"/>
    <w:rsid w:val="008D784C"/>
    <w:rsid w:val="00920118"/>
    <w:rsid w:val="009F382E"/>
    <w:rsid w:val="00A34753"/>
    <w:rsid w:val="00A41917"/>
    <w:rsid w:val="00AA4687"/>
    <w:rsid w:val="00AB0227"/>
    <w:rsid w:val="00AD6533"/>
    <w:rsid w:val="00AF4034"/>
    <w:rsid w:val="00B16E10"/>
    <w:rsid w:val="00B52B8B"/>
    <w:rsid w:val="00B6246D"/>
    <w:rsid w:val="00BA0336"/>
    <w:rsid w:val="00BA2253"/>
    <w:rsid w:val="00BB5A57"/>
    <w:rsid w:val="00BC1708"/>
    <w:rsid w:val="00BC1778"/>
    <w:rsid w:val="00BC7E09"/>
    <w:rsid w:val="00BD1107"/>
    <w:rsid w:val="00BD3788"/>
    <w:rsid w:val="00C17609"/>
    <w:rsid w:val="00C30E26"/>
    <w:rsid w:val="00C327F1"/>
    <w:rsid w:val="00C34184"/>
    <w:rsid w:val="00C55A79"/>
    <w:rsid w:val="00C74E98"/>
    <w:rsid w:val="00CB3C10"/>
    <w:rsid w:val="00CE073A"/>
    <w:rsid w:val="00CE4087"/>
    <w:rsid w:val="00D11722"/>
    <w:rsid w:val="00D34512"/>
    <w:rsid w:val="00D37AFA"/>
    <w:rsid w:val="00D655E8"/>
    <w:rsid w:val="00DA26EA"/>
    <w:rsid w:val="00E11809"/>
    <w:rsid w:val="00E246A2"/>
    <w:rsid w:val="00E54310"/>
    <w:rsid w:val="00E6639C"/>
    <w:rsid w:val="00E66F5C"/>
    <w:rsid w:val="00E7089E"/>
    <w:rsid w:val="00E82879"/>
    <w:rsid w:val="00E95B64"/>
    <w:rsid w:val="00F04CF6"/>
    <w:rsid w:val="00F26CBE"/>
    <w:rsid w:val="00F34719"/>
    <w:rsid w:val="00F82F21"/>
    <w:rsid w:val="00FA5C6A"/>
    <w:rsid w:val="00FB5E29"/>
    <w:rsid w:val="00FC12A1"/>
    <w:rsid w:val="00FD0246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B1FF9-631B-4347-AE7C-E82DCFB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54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542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85422"/>
    <w:pPr>
      <w:ind w:firstLineChars="200" w:firstLine="420"/>
    </w:pPr>
  </w:style>
  <w:style w:type="table" w:styleId="a4">
    <w:name w:val="Table Grid"/>
    <w:basedOn w:val="a1"/>
    <w:uiPriority w:val="39"/>
    <w:rsid w:val="00B6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9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D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DB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5C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5C6A"/>
    <w:rPr>
      <w:sz w:val="18"/>
      <w:szCs w:val="18"/>
    </w:rPr>
  </w:style>
  <w:style w:type="paragraph" w:customStyle="1" w:styleId="Default">
    <w:name w:val="Default"/>
    <w:rsid w:val="006847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76</cp:revision>
  <cp:lastPrinted>2017-11-01T02:28:00Z</cp:lastPrinted>
  <dcterms:created xsi:type="dcterms:W3CDTF">2017-10-25T07:04:00Z</dcterms:created>
  <dcterms:modified xsi:type="dcterms:W3CDTF">2019-02-14T18:13:00Z</dcterms:modified>
</cp:coreProperties>
</file>